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041"/>
        <w:gridCol w:w="808"/>
        <w:gridCol w:w="741"/>
        <w:gridCol w:w="1095"/>
        <w:gridCol w:w="1517"/>
        <w:gridCol w:w="503"/>
        <w:gridCol w:w="1088"/>
        <w:gridCol w:w="1086"/>
        <w:gridCol w:w="1304"/>
        <w:gridCol w:w="1091"/>
        <w:gridCol w:w="581"/>
        <w:gridCol w:w="732"/>
        <w:gridCol w:w="1024"/>
        <w:gridCol w:w="678"/>
        <w:gridCol w:w="849"/>
        <w:gridCol w:w="1093"/>
      </w:tblGrid>
      <w:tr w:rsidR="00A11ADC" w14:paraId="5AC51087" w14:textId="594B795D" w:rsidTr="00A726E3">
        <w:tc>
          <w:tcPr>
            <w:tcW w:w="1573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C452" w14:textId="4914B882" w:rsidR="00A11ADC" w:rsidRPr="00236317" w:rsidRDefault="00236317" w:rsidP="00236317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  <w:lang w:eastAsia="en-ZA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:lang w:eastAsia="en-ZA"/>
                <w14:ligatures w14:val="standardContextual"/>
              </w:rPr>
              <w:t>October</w:t>
            </w:r>
            <w:r w:rsidR="00A11ADC">
              <w:rPr>
                <w:b/>
                <w:bCs/>
                <w:sz w:val="20"/>
                <w:szCs w:val="20"/>
                <w:lang w:eastAsia="en-ZA"/>
                <w14:ligatures w14:val="standardContextual"/>
              </w:rPr>
              <w:t xml:space="preserve"> </w:t>
            </w:r>
            <w:r w:rsidR="00A11ADC" w:rsidRPr="0021753E">
              <w:rPr>
                <w:b/>
                <w:bCs/>
                <w:sz w:val="20"/>
                <w:szCs w:val="20"/>
                <w:lang w:eastAsia="en-ZA"/>
                <w14:ligatures w14:val="standardContextual"/>
              </w:rPr>
              <w:t>2023 Public Statement on Financial &amp; Non-Financial Performance</w:t>
            </w:r>
          </w:p>
        </w:tc>
      </w:tr>
      <w:tr w:rsidR="00A11ADC" w14:paraId="320FC00A" w14:textId="590CC422" w:rsidTr="00A726E3"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517FB82" w14:textId="77777777" w:rsidR="00A11ADC" w:rsidRDefault="00A11ADC">
            <w:pPr>
              <w:ind w:left="113" w:right="113"/>
              <w:jc w:val="center"/>
              <w:rPr>
                <w:b/>
                <w:bCs/>
                <w:i/>
                <w:iCs/>
                <w:lang w:eastAsia="en-ZA"/>
                <w14:ligatures w14:val="standardContextual"/>
              </w:rPr>
            </w:pPr>
            <w:r w:rsidRPr="0021753E">
              <w:rPr>
                <w:b/>
                <w:bCs/>
                <w:i/>
                <w:iCs/>
                <w:sz w:val="18"/>
                <w:szCs w:val="18"/>
                <w:lang w:eastAsia="en-ZA"/>
                <w14:ligatures w14:val="standardContextual"/>
              </w:rPr>
              <w:t>Non-Financial Project Status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9CB8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Project Name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074D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Bid Number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E140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Closing Date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2AA4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Clarification Meeting Date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BFFB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Estimated Project Duration/Delivery of Generators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904B0F7" w14:textId="77777777" w:rsidR="00A11ADC" w:rsidRPr="0021753E" w:rsidRDefault="00A11ADC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b/>
                <w:bCs/>
                <w:i/>
                <w:iCs/>
                <w:sz w:val="18"/>
                <w:szCs w:val="18"/>
                <w:lang w:eastAsia="en-ZA"/>
                <w14:ligatures w14:val="standardContextual"/>
              </w:rPr>
              <w:t>Financial Project Status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B0B8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 xml:space="preserve">Monthly </w:t>
            </w:r>
          </w:p>
          <w:p w14:paraId="49597D80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Expenditure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7E9B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Planned monthly expenditure according to cashflow forecast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B163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Budget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FBD4" w14:textId="77777777" w:rsidR="00A11ADC" w:rsidRPr="0021753E" w:rsidRDefault="00A11ADC">
            <w:pPr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Total expenditure to Date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C831" w14:textId="0BD3524F" w:rsidR="00A11ADC" w:rsidRDefault="00A11ADC">
            <w:pPr>
              <w:spacing w:after="160" w:line="259" w:lineRule="auto"/>
            </w:pPr>
            <w:r w:rsidRPr="0021753E">
              <w:rPr>
                <w:i/>
                <w:iCs/>
                <w:sz w:val="18"/>
                <w:szCs w:val="18"/>
                <w:lang w:eastAsia="en-ZA"/>
                <w14:ligatures w14:val="standardContextual"/>
              </w:rPr>
              <w:t>Cashflow Forecast</w:t>
            </w:r>
          </w:p>
        </w:tc>
      </w:tr>
      <w:tr w:rsidR="00A726E3" w14:paraId="06043254" w14:textId="779186AF" w:rsidTr="00A726E3"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708FD" w14:textId="77777777" w:rsidR="00A11ADC" w:rsidRDefault="00A11ADC">
            <w:pPr>
              <w:rPr>
                <w:b/>
                <w:bCs/>
                <w:i/>
                <w:iCs/>
                <w:lang w:eastAsia="en-ZA"/>
                <w14:ligatures w14:val="standardContextual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A515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sz w:val="18"/>
                <w:szCs w:val="18"/>
                <w:lang w:eastAsia="en-ZA"/>
                <w14:ligatures w14:val="standardContextual"/>
              </w:rPr>
              <w:t>Supply Delivery and Installation of Generators for the period ending 30 June 2024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E1EF" w14:textId="598E4BA8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B/SM 01/24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565A" w14:textId="3A5C3954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21 August 2023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B44D" w14:textId="445A219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04 August 2023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E69C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sz w:val="18"/>
                <w:szCs w:val="18"/>
                <w:lang w:eastAsia="en-ZA"/>
                <w14:ligatures w14:val="standardContextual"/>
              </w:rPr>
              <w:t>12 Months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EB33C" w14:textId="77777777" w:rsidR="00A11ADC" w:rsidRPr="0021753E" w:rsidRDefault="00A11ADC">
            <w:pPr>
              <w:rPr>
                <w:b/>
                <w:bCs/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BFFE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sz w:val="18"/>
                <w:szCs w:val="18"/>
                <w:lang w:eastAsia="en-ZA"/>
                <w14:ligatures w14:val="standardContextual"/>
              </w:rPr>
              <w:t>R0.00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39C8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sz w:val="18"/>
                <w:szCs w:val="18"/>
                <w:lang w:eastAsia="en-ZA"/>
                <w14:ligatures w14:val="standardContextual"/>
              </w:rPr>
              <w:t>R0.00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8492" w14:textId="59D10279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sz w:val="18"/>
                <w:szCs w:val="18"/>
                <w:lang w:eastAsia="en-ZA"/>
                <w14:ligatures w14:val="standardContextual"/>
              </w:rPr>
              <w:t>R</w:t>
            </w:r>
            <w:r>
              <w:rPr>
                <w:sz w:val="18"/>
                <w:szCs w:val="18"/>
                <w:lang w:eastAsia="en-ZA"/>
                <w14:ligatures w14:val="standardContextual"/>
              </w:rPr>
              <w:t xml:space="preserve"> </w:t>
            </w:r>
            <w:r w:rsidRPr="0021753E">
              <w:rPr>
                <w:sz w:val="18"/>
                <w:szCs w:val="18"/>
                <w:lang w:eastAsia="en-ZA"/>
                <w14:ligatures w14:val="standardContextual"/>
              </w:rPr>
              <w:t>6 175 000.00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C9D9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 w:rsidRPr="0021753E">
              <w:rPr>
                <w:sz w:val="18"/>
                <w:szCs w:val="18"/>
                <w:lang w:eastAsia="en-ZA"/>
                <w14:ligatures w14:val="standardContextual"/>
              </w:rPr>
              <w:t>R0.00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90ED" w14:textId="2C3F7D6F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July 2023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C11F" w14:textId="652C0FC9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August 2023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80C0" w14:textId="5A330F66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September 2023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CAA58FE" w14:textId="6D0A55D9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October 2023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5C6E2" w14:textId="38DD21B0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  <w:r>
              <w:rPr>
                <w:sz w:val="18"/>
                <w:szCs w:val="18"/>
                <w:lang w:eastAsia="en-ZA"/>
                <w14:ligatures w14:val="standardContextual"/>
              </w:rPr>
              <w:t>November 2023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19B" w14:textId="61DB35F3" w:rsidR="00A11ADC" w:rsidRDefault="00E5372F">
            <w:pPr>
              <w:spacing w:after="160" w:line="259" w:lineRule="auto"/>
            </w:pPr>
            <w:r w:rsidRPr="00E5372F">
              <w:rPr>
                <w:sz w:val="18"/>
                <w:szCs w:val="18"/>
              </w:rPr>
              <w:t>December 2023</w:t>
            </w:r>
          </w:p>
        </w:tc>
      </w:tr>
      <w:tr w:rsidR="00A726E3" w14:paraId="12837FFB" w14:textId="6AE6CE7A" w:rsidTr="00A726E3"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B6C32" w14:textId="77777777" w:rsidR="00A11ADC" w:rsidRDefault="00A11ADC">
            <w:pPr>
              <w:rPr>
                <w:b/>
                <w:bCs/>
                <w:i/>
                <w:iCs/>
                <w:lang w:eastAsia="en-ZA"/>
                <w14:ligatures w14:val="standardContextual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2B665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C20AD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5A7A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B4B0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DB0E2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7AC22" w14:textId="77777777" w:rsidR="00A11ADC" w:rsidRPr="0021753E" w:rsidRDefault="00A11ADC">
            <w:pPr>
              <w:rPr>
                <w:b/>
                <w:bCs/>
                <w:i/>
                <w:iCs/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392FB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A801F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21667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251E6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AE49" w14:textId="690BA5C4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F62C" w14:textId="5E2FC0FE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ACAF" w14:textId="3195E2EF" w:rsidR="00A11ADC" w:rsidRPr="0021753E" w:rsidRDefault="00A11ADC" w:rsidP="00EA1DFD">
            <w:pPr>
              <w:ind w:right="246"/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CC13D8" w14:textId="77777777" w:rsidR="00A11ADC" w:rsidRPr="0021753E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671664" w14:textId="78614370" w:rsidR="00A11ADC" w:rsidRPr="00E5372F" w:rsidRDefault="00A11ADC">
            <w:pPr>
              <w:rPr>
                <w:sz w:val="18"/>
                <w:szCs w:val="18"/>
                <w:lang w:eastAsia="en-ZA"/>
                <w14:ligatures w14:val="standardContextu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A6CD" w14:textId="3258EDA1" w:rsidR="00A11ADC" w:rsidRPr="00E5372F" w:rsidRDefault="00E5372F">
            <w:pPr>
              <w:spacing w:after="160" w:line="259" w:lineRule="auto"/>
              <w:rPr>
                <w:sz w:val="18"/>
                <w:szCs w:val="18"/>
              </w:rPr>
            </w:pPr>
            <w:r w:rsidRPr="00E5372F">
              <w:rPr>
                <w:sz w:val="18"/>
                <w:szCs w:val="18"/>
              </w:rPr>
              <w:t>R 6 175 000.00</w:t>
            </w:r>
          </w:p>
        </w:tc>
      </w:tr>
    </w:tbl>
    <w:p w14:paraId="59D181D2" w14:textId="77777777" w:rsidR="00EE1D74" w:rsidRDefault="00EE1D74"/>
    <w:sectPr w:rsidR="00EE1D74" w:rsidSect="0021753E"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E"/>
    <w:rsid w:val="0021753E"/>
    <w:rsid w:val="00236317"/>
    <w:rsid w:val="003D7ACC"/>
    <w:rsid w:val="00735D36"/>
    <w:rsid w:val="008136EC"/>
    <w:rsid w:val="00856C2D"/>
    <w:rsid w:val="00860C72"/>
    <w:rsid w:val="008D07F1"/>
    <w:rsid w:val="009D3DF2"/>
    <w:rsid w:val="00A11ADC"/>
    <w:rsid w:val="00A532D6"/>
    <w:rsid w:val="00A726E3"/>
    <w:rsid w:val="00B7522E"/>
    <w:rsid w:val="00BE789E"/>
    <w:rsid w:val="00C2723A"/>
    <w:rsid w:val="00E5372F"/>
    <w:rsid w:val="00E9009C"/>
    <w:rsid w:val="00EA1DFD"/>
    <w:rsid w:val="00EE1D74"/>
    <w:rsid w:val="00F6691C"/>
    <w:rsid w:val="00F93012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F0459"/>
  <w15:chartTrackingRefBased/>
  <w15:docId w15:val="{DC843D83-8A7B-4C64-998A-B976B702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3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Bernine Kwago</dc:creator>
  <cp:keywords/>
  <dc:description/>
  <cp:lastModifiedBy>Bernine Kwago</cp:lastModifiedBy>
  <cp:revision>2</cp:revision>
  <dcterms:created xsi:type="dcterms:W3CDTF">2023-11-10T14:13:00Z</dcterms:created>
  <dcterms:modified xsi:type="dcterms:W3CDTF">2023-11-10T14:13:00Z</dcterms:modified>
</cp:coreProperties>
</file>